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1" w:rsidRPr="0079655B" w:rsidRDefault="00C26431" w:rsidP="008E7ED1">
      <w:pPr>
        <w:pStyle w:val="1"/>
        <w:jc w:val="both"/>
        <w:rPr>
          <w:rFonts w:ascii="楷体_GB2312" w:eastAsia="楷体_GB2312"/>
          <w:sz w:val="32"/>
          <w:szCs w:val="32"/>
        </w:rPr>
      </w:pPr>
      <w:r w:rsidRPr="0079655B">
        <w:rPr>
          <w:rFonts w:ascii="楷体_GB2312" w:eastAsia="楷体_GB2312" w:hint="eastAsia"/>
          <w:sz w:val="32"/>
          <w:szCs w:val="32"/>
        </w:rPr>
        <w:t>附件2</w:t>
      </w:r>
    </w:p>
    <w:p w:rsidR="00E76473" w:rsidRPr="008E7ED1" w:rsidRDefault="00C26431" w:rsidP="00BC6B13">
      <w:pPr>
        <w:pStyle w:val="1"/>
        <w:spacing w:afterLines="100" w:after="312"/>
        <w:rPr>
          <w:sz w:val="44"/>
          <w:szCs w:val="44"/>
        </w:rPr>
      </w:pPr>
      <w:r w:rsidRPr="008E7ED1">
        <w:rPr>
          <w:rFonts w:hint="eastAsia"/>
          <w:sz w:val="44"/>
          <w:szCs w:val="44"/>
        </w:rPr>
        <w:t>笔试考生须知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一、</w:t>
      </w:r>
      <w:r w:rsidRPr="008E7ED1">
        <w:rPr>
          <w:rFonts w:ascii="仿宋_GB2312" w:eastAsia="仿宋_GB2312" w:hAnsi="仿宋" w:cs="仿宋" w:hint="eastAsia"/>
          <w:b/>
          <w:bCs/>
          <w:spacing w:val="8"/>
          <w:sz w:val="32"/>
          <w:szCs w:val="32"/>
        </w:rPr>
        <w:t>考试时务必携带准考证及有效期内的二代居民身份证原件（或有效期内临时身份证原件），两证齐全方可入场。</w:t>
      </w: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临时身份证明、驾照、电子身份证、社保卡等均不能代替身份证入场。考生需在开考前45分钟进入考点。考试开始</w:t>
      </w:r>
      <w:r w:rsidR="007624A6">
        <w:rPr>
          <w:rFonts w:ascii="仿宋_GB2312" w:eastAsia="仿宋_GB2312" w:hAnsi="仿宋" w:cs="仿宋" w:hint="eastAsia"/>
          <w:spacing w:val="8"/>
          <w:sz w:val="32"/>
          <w:szCs w:val="32"/>
        </w:rPr>
        <w:t>15</w:t>
      </w: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分钟后，不得进入考场参加考试。考试结束前，不得提前交卷退场。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二、请考生自备2B铅笔、橡皮、黑色签字笔，其它物品严禁带入考场座位。考生随身携带的手机、电子产品应关闭电源后与随身物品一起放在考场指定位置，贵重物品请妥善保管，开考后不得相互借用文具。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三、不得要求监考人员解释试题，如发现试卷、答题卡（纸）分发错误或字迹模糊、漏印、错印、有折皱和污点等问题时，应立即举手反映。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四、按试卷要求作答，客观题答案用2B铅笔填涂在答题卡（纸）上，主观题用签字笔在答题</w:t>
      </w:r>
      <w:proofErr w:type="gramStart"/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纸规定</w:t>
      </w:r>
      <w:proofErr w:type="gramEnd"/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区域作答，超出答题区域作答的无效。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五、考试结束信号发出后，考生应立即停止答题，并将试卷、答题卡（纸）反面朝上放在桌上，经监考人员允许后方可离开考场。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六、考生因个人原因坐错座位，姓名和准考证号以及科目代码填写填涂错误、未按规定使用2B铅笔等导致成绩无效的，后果自负。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七、考生应遵守考场规则和考试纪律，自觉接受安全检查和工作人员管理，不得以任何理由妨碍工作人员履行职责，扰乱考场秩序。否则，按照《事业单位公开招聘违纪违规行为处理规定》（中华人民共和国人力资源和社会保障部令第35号）相关规定处理，情节严重、触犯刑法的移送公安机关处理。</w:t>
      </w:r>
    </w:p>
    <w:p w:rsidR="00E76473" w:rsidRPr="008E7ED1" w:rsidRDefault="00C26431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八、考生可以登陆网址</w:t>
      </w:r>
      <w:r w:rsidR="00F72B77">
        <w:rPr>
          <w:rFonts w:ascii="仿宋" w:eastAsia="仿宋" w:hAnsi="仿宋" w:hint="eastAsia"/>
          <w:color w:val="333333"/>
          <w:sz w:val="32"/>
          <w:szCs w:val="32"/>
        </w:rPr>
        <w:t>（https://zpks.hbhr.com.cn/index.php/reg/signlogin/?EXAMID=2521&amp;falsecode=6）</w:t>
      </w:r>
      <w:bookmarkStart w:id="0" w:name="_GoBack"/>
      <w:bookmarkEnd w:id="0"/>
      <w:r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打印准考证、查看相关信息和要求。本准考证为成绩查询及面试资格复审重要凭证，请妥善保存。</w:t>
      </w:r>
    </w:p>
    <w:p w:rsidR="00E76473" w:rsidRPr="008E7ED1" w:rsidRDefault="007624A6" w:rsidP="00BC6B13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九、考点</w:t>
      </w:r>
      <w:r w:rsidR="00C26431" w:rsidRPr="008E7ED1">
        <w:rPr>
          <w:rFonts w:ascii="仿宋_GB2312" w:eastAsia="仿宋_GB2312" w:hAnsi="仿宋" w:cs="仿宋" w:hint="eastAsia"/>
          <w:spacing w:val="8"/>
          <w:sz w:val="32"/>
          <w:szCs w:val="32"/>
        </w:rPr>
        <w:t>禁止考生车辆进入，不允许考生提前进入考点、查看考场。考生应合理安排行程，务必预留充足的出行时间。</w:t>
      </w:r>
    </w:p>
    <w:p w:rsidR="00E76473" w:rsidRPr="008E7ED1" w:rsidRDefault="00E76473" w:rsidP="00BC6B13">
      <w:pPr>
        <w:pStyle w:val="a4"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仿宋" w:cs="Helvetica"/>
          <w:color w:val="333333"/>
          <w:sz w:val="32"/>
          <w:szCs w:val="32"/>
        </w:rPr>
      </w:pPr>
    </w:p>
    <w:p w:rsidR="00E76473" w:rsidRPr="008E7ED1" w:rsidRDefault="00E76473" w:rsidP="00BC6B13">
      <w:pPr>
        <w:spacing w:line="600" w:lineRule="exact"/>
        <w:rPr>
          <w:rFonts w:ascii="仿宋_GB2312" w:eastAsia="仿宋_GB2312"/>
        </w:rPr>
      </w:pPr>
    </w:p>
    <w:sectPr w:rsidR="00E76473" w:rsidRPr="008E7E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6E" w:rsidRDefault="009D726E" w:rsidP="007624A6">
      <w:r>
        <w:separator/>
      </w:r>
    </w:p>
  </w:endnote>
  <w:endnote w:type="continuationSeparator" w:id="0">
    <w:p w:rsidR="009D726E" w:rsidRDefault="009D726E" w:rsidP="007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6E" w:rsidRDefault="009D726E" w:rsidP="007624A6">
      <w:r>
        <w:separator/>
      </w:r>
    </w:p>
  </w:footnote>
  <w:footnote w:type="continuationSeparator" w:id="0">
    <w:p w:rsidR="009D726E" w:rsidRDefault="009D726E" w:rsidP="0076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YTg4ZWMyYjgyMGIxYmI2M2E0ODIzNDk1YzczNjcifQ=="/>
  </w:docVars>
  <w:rsids>
    <w:rsidRoot w:val="5A87610D"/>
    <w:rsid w:val="007624A6"/>
    <w:rsid w:val="0079655B"/>
    <w:rsid w:val="008E7ED1"/>
    <w:rsid w:val="009D726E"/>
    <w:rsid w:val="00BC6B13"/>
    <w:rsid w:val="00C26431"/>
    <w:rsid w:val="00DF7962"/>
    <w:rsid w:val="00E76473"/>
    <w:rsid w:val="00F72B77"/>
    <w:rsid w:val="31505DF2"/>
    <w:rsid w:val="5A87610D"/>
    <w:rsid w:val="613F7A7F"/>
    <w:rsid w:val="775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762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24A6"/>
    <w:rPr>
      <w:kern w:val="2"/>
      <w:sz w:val="18"/>
      <w:szCs w:val="18"/>
    </w:rPr>
  </w:style>
  <w:style w:type="paragraph" w:styleId="a6">
    <w:name w:val="footer"/>
    <w:basedOn w:val="a"/>
    <w:link w:val="Char0"/>
    <w:rsid w:val="00762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24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jc w:val="center"/>
      <w:outlineLvl w:val="0"/>
    </w:pPr>
    <w:rPr>
      <w:rFonts w:eastAsia="方正大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762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24A6"/>
    <w:rPr>
      <w:kern w:val="2"/>
      <w:sz w:val="18"/>
      <w:szCs w:val="18"/>
    </w:rPr>
  </w:style>
  <w:style w:type="paragraph" w:styleId="a6">
    <w:name w:val="footer"/>
    <w:basedOn w:val="a"/>
    <w:link w:val="Char0"/>
    <w:rsid w:val="00762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24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朱圆莉</dc:creator>
  <cp:lastModifiedBy>微软用户</cp:lastModifiedBy>
  <cp:revision>6</cp:revision>
  <dcterms:created xsi:type="dcterms:W3CDTF">2023-07-26T05:58:00Z</dcterms:created>
  <dcterms:modified xsi:type="dcterms:W3CDTF">2023-09-06T03:01:00Z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04F4653C53074C6DAB19D5F60D87F3E4_13</vt:lpwstr>
  </property>
</Properties>
</file>