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附件1：</w:t>
      </w:r>
    </w:p>
    <w:p>
      <w:pPr>
        <w:snapToGrid w:val="0"/>
        <w:spacing w:line="572" w:lineRule="atLeast"/>
        <w:ind w:firstLine="900" w:firstLineChars="300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  <w:lang w:val="en-US" w:eastAsia="zh-CN"/>
        </w:rPr>
        <w:t>湖北彭家寨旅游发展有限公司相关工作人员</w: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招聘岗位表</w:t>
      </w:r>
    </w:p>
    <w:tbl>
      <w:tblPr>
        <w:tblStyle w:val="3"/>
        <w:tblW w:w="10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0"/>
        <w:gridCol w:w="790"/>
        <w:gridCol w:w="976"/>
        <w:gridCol w:w="1050"/>
        <w:gridCol w:w="1064"/>
        <w:gridCol w:w="1398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left="210" w:leftChars="100" w:firstLine="0" w:firstLineChars="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人数</w:t>
            </w:r>
          </w:p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  <w:p>
            <w:pPr>
              <w:pStyle w:val="5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周岁）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kern w:val="2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/>
                <w:color w:val="000000"/>
                <w:kern w:val="2"/>
                <w:sz w:val="21"/>
                <w:lang w:val="en-US" w:eastAsia="zh-CN"/>
              </w:rPr>
              <w:t>景区管理中心</w:t>
            </w:r>
          </w:p>
          <w:p>
            <w:pPr>
              <w:pStyle w:val="5"/>
              <w:jc w:val="both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办公室工作人员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中文类、汉语言文学、新闻学、秘书学等相关专业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全日制大学本科及以上学历，年龄40岁及以下（1984年3月1日及以后出生）；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2.有扎实的文字功底，熟悉公文写作基本要求，具有较强的文字组织能力；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3.能够熟练应用办公软件，有独立处理办公室日常事务能力；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4.原则性强，具有较强责任感和保密意识；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5.有行政事业单位、国有企业2年及以上工作经验者优先；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5"/>
              <w:ind w:firstLine="4638" w:firstLineChars="220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>
            <w:pPr>
              <w:pStyle w:val="5"/>
              <w:ind w:firstLine="4638" w:firstLineChars="2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小计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人</w:t>
            </w:r>
          </w:p>
        </w:tc>
      </w:tr>
    </w:tbl>
    <w:p>
      <w:pPr>
        <w:rPr>
          <w:rFonts w:hint="eastAsia" w:ascii="宋体" w:hAnsi="宋体"/>
          <w:b/>
          <w:bCs/>
          <w:sz w:val="44"/>
          <w:szCs w:val="4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45371"/>
    <w:multiLevelType w:val="singleLevel"/>
    <w:tmpl w:val="368453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OTcyYTYxMGYyNTQ2ZDQxZTRlNzVhNTRlZjhhOWUifQ=="/>
  </w:docVars>
  <w:rsids>
    <w:rsidRoot w:val="32A32346"/>
    <w:rsid w:val="32A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2024-03-18T04:18:00Z</dcterms:created>
  <dc:creator>Administrator</dc:creator>
  <cp:lastModifiedBy>Administrator</cp:lastModifiedBy>
  <dcterms:modified xsi:type="dcterms:W3CDTF">2024-03-18T04:18:56Z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B1F7908719A84F0CB2F62E4CD03D0770_11</vt:lpwstr>
  </property>
</Properties>
</file>